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1B7A" w14:textId="77777777" w:rsidR="00C65EE4" w:rsidRPr="00C65EE4" w:rsidRDefault="00C65EE4" w:rsidP="00C65EE4">
      <w:r w:rsidRPr="00C65EE4">
        <w:t>ANNUAL ELECTORAL CANVASS</w:t>
      </w:r>
    </w:p>
    <w:p w14:paraId="091EBEBC" w14:textId="77777777" w:rsidR="00C65EE4" w:rsidRPr="00C65EE4" w:rsidRDefault="00C65EE4" w:rsidP="00C65EE4"/>
    <w:p w14:paraId="7B87FA99" w14:textId="77777777" w:rsidR="00C65EE4" w:rsidRPr="00C65EE4" w:rsidRDefault="00C65EE4" w:rsidP="00C65EE4">
      <w:r w:rsidRPr="00C65EE4">
        <w:t xml:space="preserve">In July the Annual Electoral Canvass, to update the Electoral Register, will begin. The North Kesteven Electoral Services Team will either email or send a form to all households across the district. Electors are asked to follow the instructions, so NK know they are registered and ready to vote. More information is available for electors at </w:t>
      </w:r>
      <w:hyperlink r:id="rId4" w:history="1">
        <w:r w:rsidRPr="00C65EE4">
          <w:rPr>
            <w:rStyle w:val="Hyperlink"/>
          </w:rPr>
          <w:t>www.n-kesteven.gov.uk/annualcanvass</w:t>
        </w:r>
      </w:hyperlink>
      <w:r w:rsidRPr="00C65EE4">
        <w:t xml:space="preserve">  </w:t>
      </w:r>
    </w:p>
    <w:p w14:paraId="2AA5CAA7" w14:textId="77777777" w:rsidR="00C65EE4" w:rsidRPr="00C65EE4" w:rsidRDefault="00C65EE4" w:rsidP="00C65EE4">
      <w:r w:rsidRPr="00C65EE4">
        <w:t xml:space="preserve">Canvassers will NOT be visiting properties until early OCTOBER 2025, and a reminder will be shared nearer the time. If you have any questions, please contact </w:t>
      </w:r>
      <w:hyperlink r:id="rId5" w:history="1">
        <w:r w:rsidRPr="00C65EE4">
          <w:rPr>
            <w:rStyle w:val="Hyperlink"/>
          </w:rPr>
          <w:t>elections@n-kesteven.gov.uk</w:t>
        </w:r>
      </w:hyperlink>
      <w:r w:rsidRPr="00C65EE4">
        <w:t xml:space="preserve"> </w:t>
      </w:r>
    </w:p>
    <w:p w14:paraId="355C20F1" w14:textId="77777777" w:rsidR="00C65EE4" w:rsidRPr="00C65EE4" w:rsidRDefault="00C65EE4" w:rsidP="00C65EE4"/>
    <w:p w14:paraId="2A6880D7" w14:textId="77777777" w:rsidR="00C65EE4" w:rsidRPr="00C65EE4" w:rsidRDefault="00C65EE4" w:rsidP="00C65EE4">
      <w:r w:rsidRPr="00C65EE4">
        <w:t>POSTAL VOTE RE-APPLICATION FOR ELECTORS</w:t>
      </w:r>
    </w:p>
    <w:p w14:paraId="06236FEE" w14:textId="77777777" w:rsidR="00C65EE4" w:rsidRPr="00C65EE4" w:rsidRDefault="00C65EE4" w:rsidP="00C65EE4"/>
    <w:p w14:paraId="1889BD4D" w14:textId="77777777" w:rsidR="00C65EE4" w:rsidRPr="00C65EE4" w:rsidRDefault="00C65EE4" w:rsidP="00C65EE4">
      <w:r w:rsidRPr="00C65EE4">
        <w:t>As a result of changes in the Election Act 2022, postal votes can only be granted for a maximum of three years for applications received since October 2023. The Elections team must notify electors whose postal votes are due to expire on 31</w:t>
      </w:r>
      <w:r w:rsidRPr="00C65EE4">
        <w:rPr>
          <w:vertAlign w:val="superscript"/>
        </w:rPr>
        <w:t>st</w:t>
      </w:r>
      <w:r w:rsidRPr="00C65EE4">
        <w:t xml:space="preserve"> January each year.</w:t>
      </w:r>
    </w:p>
    <w:p w14:paraId="77300384" w14:textId="77777777" w:rsidR="00C65EE4" w:rsidRPr="00C65EE4" w:rsidRDefault="00C65EE4" w:rsidP="00C65EE4"/>
    <w:p w14:paraId="0803E946" w14:textId="77777777" w:rsidR="00C65EE4" w:rsidRPr="00C65EE4" w:rsidRDefault="00C65EE4" w:rsidP="00C65EE4">
      <w:r w:rsidRPr="00C65EE4">
        <w:t>Following the change, there are nearly 8,000 electors who need to reapply before their current postal vote ends on 31</w:t>
      </w:r>
      <w:r w:rsidRPr="00C65EE4">
        <w:rPr>
          <w:vertAlign w:val="superscript"/>
        </w:rPr>
        <w:t>st</w:t>
      </w:r>
      <w:r w:rsidRPr="00C65EE4">
        <w:t xml:space="preserve"> January 2026. It will still be possible for people to apply for a new postal vote after this date as well. The Elections Team will be contacting all those electors who need to complete a new application between June 2025 and January 2026. These electors will receive an email or letter informing them of what they need to do and how to complete a new application online or by paper form.</w:t>
      </w:r>
    </w:p>
    <w:p w14:paraId="1918E1E6" w14:textId="77777777" w:rsidR="00C65EE4" w:rsidRPr="00C65EE4" w:rsidRDefault="00C65EE4" w:rsidP="00C65EE4">
      <w:r w:rsidRPr="00C65EE4">
        <w:t xml:space="preserve">The team are getting in touch with electors ahead of the </w:t>
      </w:r>
      <w:proofErr w:type="gramStart"/>
      <w:r w:rsidRPr="00C65EE4">
        <w:t>31</w:t>
      </w:r>
      <w:r w:rsidRPr="00C65EE4">
        <w:rPr>
          <w:vertAlign w:val="superscript"/>
        </w:rPr>
        <w:t>st</w:t>
      </w:r>
      <w:proofErr w:type="gramEnd"/>
      <w:r w:rsidRPr="00C65EE4">
        <w:t xml:space="preserve"> January 2026 deadline to make sure they have their new application in place and allow enough time for thousands of applications to be processed. Please note the Team are looking to limit sending communications during the main annual electoral canvass period to avoid confusion.</w:t>
      </w:r>
    </w:p>
    <w:p w14:paraId="6A9EE242" w14:textId="77777777" w:rsidR="00C65EE4" w:rsidRPr="00C65EE4" w:rsidRDefault="00C65EE4" w:rsidP="00C65EE4">
      <w:r w:rsidRPr="00C65EE4">
        <w:t xml:space="preserve">Any elector questions can be directed to call 01529 414155 or email customer </w:t>
      </w:r>
      <w:hyperlink r:id="rId6" w:history="1">
        <w:r w:rsidRPr="00C65EE4">
          <w:rPr>
            <w:rStyle w:val="Hyperlink"/>
          </w:rPr>
          <w:t>services@n-kesteven.gov.uk</w:t>
        </w:r>
      </w:hyperlink>
    </w:p>
    <w:p w14:paraId="6C5AF689" w14:textId="77777777" w:rsidR="00C65EE4" w:rsidRPr="00C65EE4" w:rsidRDefault="00C65EE4" w:rsidP="00C65EE4"/>
    <w:p w14:paraId="78B0C992" w14:textId="77777777" w:rsidR="00C65EE4" w:rsidRPr="00C65EE4" w:rsidRDefault="00C65EE4" w:rsidP="00C65EE4"/>
    <w:p w14:paraId="3131E425" w14:textId="77777777" w:rsidR="00C65EE4" w:rsidRPr="00C65EE4" w:rsidRDefault="00C65EE4" w:rsidP="00C65EE4">
      <w:r w:rsidRPr="00C65EE4">
        <w:t>BEAT THE HEAT: HOT WEATHER ADVICE</w:t>
      </w:r>
    </w:p>
    <w:p w14:paraId="620A2DE4" w14:textId="77777777" w:rsidR="00C65EE4" w:rsidRPr="00C65EE4" w:rsidRDefault="00C65EE4" w:rsidP="00C65EE4"/>
    <w:p w14:paraId="3B8F647C" w14:textId="77777777" w:rsidR="00C65EE4" w:rsidRPr="00C65EE4" w:rsidRDefault="00C65EE4" w:rsidP="00C65EE4">
      <w:r w:rsidRPr="00C65EE4">
        <w:t xml:space="preserve">Temperatures have slowly increased this week and continue to increase up to Saturday. Reports state the temperature is likely to be cooler on Sunday. The link provides information on how to stay safe in hot weather, please share this with your local community. Beat the heat: hot weather advice-GOV.UK </w:t>
      </w:r>
    </w:p>
    <w:p w14:paraId="070ECF07" w14:textId="77777777" w:rsidR="00C65EE4" w:rsidRPr="00C65EE4" w:rsidRDefault="00C65EE4" w:rsidP="00C65EE4"/>
    <w:p w14:paraId="5E28FB2F" w14:textId="77777777" w:rsidR="00C65EE4" w:rsidRPr="00C65EE4" w:rsidRDefault="00C65EE4" w:rsidP="00C65EE4">
      <w:r w:rsidRPr="00C65EE4">
        <w:t>ANTI-SOCIAL BEHAVIOUR AWARENESS WEEK 2025</w:t>
      </w:r>
    </w:p>
    <w:p w14:paraId="5D1C22E1" w14:textId="77777777" w:rsidR="00C65EE4" w:rsidRPr="00C65EE4" w:rsidRDefault="00C65EE4" w:rsidP="00C65EE4">
      <w:r w:rsidRPr="00C65EE4">
        <w:lastRenderedPageBreak/>
        <w:t>ASB Awareness Week 2025 is confirmed for 30</w:t>
      </w:r>
      <w:r w:rsidRPr="00C65EE4">
        <w:rPr>
          <w:vertAlign w:val="superscript"/>
        </w:rPr>
        <w:t>th</w:t>
      </w:r>
      <w:r w:rsidRPr="00C65EE4">
        <w:t xml:space="preserve"> June – 6</w:t>
      </w:r>
      <w:r w:rsidRPr="00C65EE4">
        <w:rPr>
          <w:vertAlign w:val="superscript"/>
        </w:rPr>
        <w:t>th</w:t>
      </w:r>
      <w:r w:rsidRPr="00C65EE4">
        <w:t xml:space="preserve"> July 2025.</w:t>
      </w:r>
    </w:p>
    <w:p w14:paraId="1B7308CD" w14:textId="77777777" w:rsidR="00C65EE4" w:rsidRPr="00C65EE4" w:rsidRDefault="00C65EE4" w:rsidP="00C65EE4">
      <w:r w:rsidRPr="00C65EE4">
        <w:t>The overarching theme for the week is MAKING COMMUNITIES SAFER.</w:t>
      </w:r>
    </w:p>
    <w:p w14:paraId="27256C01" w14:textId="77777777" w:rsidR="00C65EE4" w:rsidRPr="00C65EE4" w:rsidRDefault="00C65EE4" w:rsidP="00C65EE4"/>
    <w:p w14:paraId="61AD196F" w14:textId="77777777" w:rsidR="00C65EE4" w:rsidRPr="00C65EE4" w:rsidRDefault="00C65EE4" w:rsidP="00C65EE4">
      <w:r w:rsidRPr="00C65EE4">
        <w:t>The UK’s national ASB Awareness Week is supported by HM Government, the Civil Services, all Police and Fire forces in the country, Historic England, and thousands of housing providers, local authorities, and community groups.</w:t>
      </w:r>
    </w:p>
    <w:p w14:paraId="7B77486E" w14:textId="77777777" w:rsidR="00C65EE4" w:rsidRPr="00C65EE4" w:rsidRDefault="00C65EE4" w:rsidP="00C65EE4">
      <w:r w:rsidRPr="00C65EE4">
        <w:t>CO-OP COMMUNITY FUND</w:t>
      </w:r>
    </w:p>
    <w:p w14:paraId="0EF505F1" w14:textId="77777777" w:rsidR="00C65EE4" w:rsidRPr="00C65EE4" w:rsidRDefault="00C65EE4" w:rsidP="00C65EE4">
      <w:r w:rsidRPr="00C65EE4">
        <w:t>The Local Community Fund supports projects in members’ communities that provide access to opportunities and resources for people to thrive. Co-op members can choose the local cause they want to support through their membership.</w:t>
      </w:r>
    </w:p>
    <w:p w14:paraId="68F19C8E" w14:textId="77777777" w:rsidR="00C65EE4" w:rsidRPr="00C65EE4" w:rsidRDefault="00C65EE4" w:rsidP="00C65EE4">
      <w:r w:rsidRPr="00C65EE4">
        <w:t>Applications to the Local Community Fund are now open.</w:t>
      </w:r>
    </w:p>
    <w:p w14:paraId="3450BD5A" w14:textId="77777777" w:rsidR="00C65EE4" w:rsidRPr="00C65EE4" w:rsidRDefault="00C65EE4" w:rsidP="00C65EE4">
      <w:r w:rsidRPr="00C65EE4">
        <w:t>SCAM TEXT ALERT</w:t>
      </w:r>
    </w:p>
    <w:p w14:paraId="0E4CFD7B" w14:textId="77777777" w:rsidR="00C65EE4" w:rsidRPr="00C65EE4" w:rsidRDefault="00C65EE4" w:rsidP="00C65EE4">
      <w:r w:rsidRPr="00C65EE4">
        <w:t>NKDC are warning drivers of a scam which is doing the rounds again.</w:t>
      </w:r>
    </w:p>
    <w:p w14:paraId="3AA50551" w14:textId="77777777" w:rsidR="00C65EE4" w:rsidRPr="00C65EE4" w:rsidRDefault="00C65EE4" w:rsidP="00C65EE4">
      <w:r w:rsidRPr="00C65EE4">
        <w:t>Involving a text message alert about a ‘penalty charge notice’ for parking. NKDC will never text a customer in relation to a parking fine, whether the customer has used the APCOA app on their mobile phone to pay for their parking. The scammers are relying on making the precipitant panic and follow the fake link included in the text message.</w:t>
      </w:r>
    </w:p>
    <w:p w14:paraId="67C9BFA7" w14:textId="77777777" w:rsidR="00C65EE4" w:rsidRPr="00C65EE4" w:rsidRDefault="00C65EE4" w:rsidP="00C65EE4">
      <w:r w:rsidRPr="00C65EE4">
        <w:t>If you or the resident receives a text like this, delete it and don’t respond. You can also block the number or sender.</w:t>
      </w:r>
    </w:p>
    <w:p w14:paraId="41CA5198" w14:textId="77777777" w:rsidR="00C65EE4" w:rsidRPr="00C65EE4" w:rsidRDefault="00C65EE4" w:rsidP="00C65EE4">
      <w:r w:rsidRPr="00C65EE4">
        <w:t xml:space="preserve">You can also </w:t>
      </w:r>
      <w:proofErr w:type="gramStart"/>
      <w:r w:rsidRPr="00C65EE4">
        <w:t>take action</w:t>
      </w:r>
      <w:proofErr w:type="gramEnd"/>
      <w:r w:rsidRPr="00C65EE4">
        <w:t xml:space="preserve"> by forwarding scam texts like this for free to 7726 – it will then be passed to your phone provider for investigation.</w:t>
      </w:r>
    </w:p>
    <w:p w14:paraId="09A90B97" w14:textId="77777777" w:rsidR="00C65EE4" w:rsidRPr="00C65EE4" w:rsidRDefault="00C65EE4" w:rsidP="00C65EE4">
      <w:r w:rsidRPr="00C65EE4">
        <w:t>For more information you can see the story from Lincolnshire County Council when it was doing the rounds previously.</w:t>
      </w:r>
    </w:p>
    <w:p w14:paraId="352E4B64" w14:textId="77777777" w:rsidR="00C65EE4" w:rsidRPr="00C65EE4" w:rsidRDefault="00C65EE4" w:rsidP="00C65EE4"/>
    <w:p w14:paraId="4C0F0342" w14:textId="77777777" w:rsidR="00C65EE4" w:rsidRPr="00C65EE4" w:rsidRDefault="00C65EE4" w:rsidP="00C65EE4">
      <w:r w:rsidRPr="00C65EE4">
        <w:t>MMR IMPORTANT FOR ALL AGES</w:t>
      </w:r>
    </w:p>
    <w:p w14:paraId="5EA50EC4" w14:textId="77777777" w:rsidR="00C65EE4" w:rsidRPr="00C65EE4" w:rsidRDefault="00C65EE4" w:rsidP="00C65EE4">
      <w:r w:rsidRPr="00C65EE4">
        <w:t>NHS Lincolnshire is encouraging people to check their MMR vaccination status due to the increasing prevalence of the illness, both abroad and in the UK, and its harmful impacts.</w:t>
      </w:r>
    </w:p>
    <w:p w14:paraId="7D345D20" w14:textId="77777777" w:rsidR="00C65EE4" w:rsidRPr="00C65EE4" w:rsidRDefault="00C65EE4" w:rsidP="00C65EE4"/>
    <w:p w14:paraId="5CE5925A" w14:textId="77777777" w:rsidR="00C65EE4" w:rsidRPr="00C65EE4" w:rsidRDefault="00C65EE4" w:rsidP="00C65EE4">
      <w:r w:rsidRPr="00C65EE4">
        <w:t>The recent decline in uptake of childhood vaccination’s including MMR which means many thousands of children are left unprotected.</w:t>
      </w:r>
    </w:p>
    <w:p w14:paraId="6E2C7F1A" w14:textId="77777777" w:rsidR="00C65EE4" w:rsidRPr="00C65EE4" w:rsidRDefault="00C65EE4" w:rsidP="00C65EE4"/>
    <w:p w14:paraId="3C1504AD" w14:textId="77777777" w:rsidR="00C65EE4" w:rsidRPr="00C65EE4" w:rsidRDefault="00C65EE4" w:rsidP="00C65EE4">
      <w:r w:rsidRPr="00C65EE4">
        <w:t>If you or your child has not been vaccinated against measles, it is important that you have the MMR vaccine, even if you are not planning to travel abroad this summer. Festivals and other large summer events are prime breeding grounds for measles.</w:t>
      </w:r>
    </w:p>
    <w:p w14:paraId="0D6140FC" w14:textId="77777777" w:rsidR="00C65EE4" w:rsidRPr="00C65EE4" w:rsidRDefault="00C65EE4" w:rsidP="00C65EE4"/>
    <w:p w14:paraId="6706B8BE" w14:textId="77777777" w:rsidR="00C65EE4" w:rsidRPr="00C65EE4" w:rsidRDefault="00C65EE4" w:rsidP="00C65EE4">
      <w:r w:rsidRPr="00C65EE4">
        <w:lastRenderedPageBreak/>
        <w:t>Measles spreads very easily and can be a nasty disease, potentially leading to complications and life-long consequences. It’s never too late to get vaccinated, if you’re not sure if you or your family are up to date, please contact your GP practice or you may be able to check your vaccination record using the NHS app. Alternatively, for your children, you can check their red book.</w:t>
      </w:r>
    </w:p>
    <w:p w14:paraId="07EA4FE1" w14:textId="77777777" w:rsidR="00C65EE4" w:rsidRPr="00C65EE4" w:rsidRDefault="00C65EE4" w:rsidP="00C65EE4">
      <w:r w:rsidRPr="00C65EE4">
        <w:t xml:space="preserve">You can find out more about measles, including getting vaccinated through the NHS. </w:t>
      </w:r>
    </w:p>
    <w:p w14:paraId="43073212" w14:textId="77777777" w:rsidR="00C65EE4" w:rsidRPr="00C65EE4" w:rsidRDefault="00C65EE4" w:rsidP="00C65EE4"/>
    <w:p w14:paraId="0618B363" w14:textId="77777777" w:rsidR="00C65EE4" w:rsidRPr="00C65EE4" w:rsidRDefault="00C65EE4" w:rsidP="00C65EE4">
      <w:r w:rsidRPr="00C65EE4">
        <w:t>Four GRANT FUNDS OPEN FOR APPLICATION</w:t>
      </w:r>
    </w:p>
    <w:p w14:paraId="1A3FD069" w14:textId="77777777" w:rsidR="00C65EE4" w:rsidRPr="00C65EE4" w:rsidRDefault="00C65EE4" w:rsidP="00C65EE4">
      <w:r w:rsidRPr="00C65EE4">
        <w:t>Four grant funds are offering almost £550,000 in help between them – across small business support, help for first time and expanding events in the district, an already popular second round of shopfront improvements in Sleaford and more.</w:t>
      </w:r>
    </w:p>
    <w:p w14:paraId="1D2B0B76" w14:textId="77777777" w:rsidR="00C65EE4" w:rsidRPr="00C65EE4" w:rsidRDefault="00C65EE4" w:rsidP="00C65EE4"/>
    <w:p w14:paraId="17637401" w14:textId="77777777" w:rsidR="00C65EE4" w:rsidRPr="00C65EE4" w:rsidRDefault="00C65EE4" w:rsidP="00C65EE4">
      <w:r w:rsidRPr="00C65EE4">
        <w:t>They will be distributed by NKDC after it secured extended UK Shared Prosperity Funds of just under £1 million, covering a range of continuing and new projects across North Kesteven through to March 2026.</w:t>
      </w:r>
    </w:p>
    <w:p w14:paraId="5D65FE70" w14:textId="77777777" w:rsidR="00C65EE4" w:rsidRPr="00C65EE4" w:rsidRDefault="00C65EE4" w:rsidP="00C65EE4">
      <w:r w:rsidRPr="00C65EE4">
        <w:t>Now open for applications, the four grant funds are:</w:t>
      </w:r>
    </w:p>
    <w:p w14:paraId="2CDEF1BF" w14:textId="77777777" w:rsidR="00C65EE4" w:rsidRPr="00C65EE4" w:rsidRDefault="00C65EE4" w:rsidP="00C65EE4"/>
    <w:p w14:paraId="7FECE4CE" w14:textId="77777777" w:rsidR="00C65EE4" w:rsidRPr="00C65EE4" w:rsidRDefault="00C65EE4" w:rsidP="00C65EE4">
      <w:r w:rsidRPr="00C65EE4">
        <w:t>THE BUSINESS ENERGY RESOURCES GRANT, FUNDED THROUGH THE RURAL ENGLAND PROSPERITY FUND. New for North Kesteven, this fund totalling just over £274,200 is open until September 2025 and will help small and micro businesses to reduce energy costs and improve resources efficiency by supporting them with investment in new technology.</w:t>
      </w:r>
    </w:p>
    <w:p w14:paraId="3E12AA6C" w14:textId="77777777" w:rsidR="00C65EE4" w:rsidRPr="00C65EE4" w:rsidRDefault="00C65EE4" w:rsidP="00C65EE4"/>
    <w:p w14:paraId="6D20C72D" w14:textId="77777777" w:rsidR="00C65EE4" w:rsidRPr="00C65EE4" w:rsidRDefault="00C65EE4" w:rsidP="00C65EE4">
      <w:r w:rsidRPr="00C65EE4">
        <w:t>THE FLOURISHING COMMUNITIES GRANT FUNDED THROUGH RURAL ENGLAND PROSPERITY FUND MONIES IN NORTH KESTEVEN. This brand-new fund of just over £22,400 will support community sector organisations with projects designed to make communities safer and healthier, through capital grants of up to £1,500.</w:t>
      </w:r>
    </w:p>
    <w:p w14:paraId="1D85F04D" w14:textId="77777777" w:rsidR="00C65EE4" w:rsidRPr="00C65EE4" w:rsidRDefault="00C65EE4" w:rsidP="00C65EE4"/>
    <w:p w14:paraId="366083A1" w14:textId="77777777" w:rsidR="00C65EE4" w:rsidRPr="00C65EE4" w:rsidRDefault="00C65EE4" w:rsidP="00C65EE4">
      <w:r w:rsidRPr="00C65EE4">
        <w:t>THE EVENT GRANT, FUNDED THROUGH AN EXTENSION OF THE UK SHARED PROSPERITY FUND IN NORTH KESTEVEN. Using a fund of £10.000 it will support new events or existing events looking to grow. Grants can include both capital and revenue costs.</w:t>
      </w:r>
    </w:p>
    <w:p w14:paraId="2FA6802C" w14:textId="77777777" w:rsidR="00C65EE4" w:rsidRPr="00C65EE4" w:rsidRDefault="00C65EE4" w:rsidP="00C65EE4"/>
    <w:p w14:paraId="218FD2CE" w14:textId="77777777" w:rsidR="00C65EE4" w:rsidRPr="00C65EE4" w:rsidRDefault="00C65EE4" w:rsidP="00C65EE4">
      <w:r w:rsidRPr="00C65EE4">
        <w:t>THE SMALL BUSINESS GRANT, WHICH CONTINUES USING £21,000 REMAINING FROM A PREVIOUS ALLOCATION BY NKDC. This will continue to support the growth of small and micro businesses across all sectors locally including start-ups.</w:t>
      </w:r>
    </w:p>
    <w:p w14:paraId="2596F2DE" w14:textId="77777777" w:rsidR="00C65EE4" w:rsidRPr="00C65EE4" w:rsidRDefault="00C65EE4" w:rsidP="00C65EE4"/>
    <w:p w14:paraId="2AEFF3CF" w14:textId="77777777" w:rsidR="00C65EE4" w:rsidRPr="00C65EE4" w:rsidRDefault="00C65EE4" w:rsidP="00C65EE4">
      <w:r w:rsidRPr="00C65EE4">
        <w:t xml:space="preserve">The full details and criteria for each grant are available on the North Kesteven District Council website </w:t>
      </w:r>
      <w:proofErr w:type="gramStart"/>
      <w:r w:rsidRPr="00C65EE4">
        <w:t>including  THE</w:t>
      </w:r>
      <w:proofErr w:type="gramEnd"/>
      <w:r w:rsidRPr="00C65EE4">
        <w:t xml:space="preserve"> SLEAFORD SHOPFRONT GRANT SCHEME.</w:t>
      </w:r>
    </w:p>
    <w:p w14:paraId="526918C6" w14:textId="77777777" w:rsidR="00C65EE4" w:rsidRPr="00C65EE4" w:rsidRDefault="00C65EE4" w:rsidP="00C65EE4"/>
    <w:p w14:paraId="24E85633" w14:textId="77777777" w:rsidR="00C65EE4" w:rsidRPr="00C65EE4" w:rsidRDefault="00C65EE4" w:rsidP="00C65EE4">
      <w:r w:rsidRPr="00C65EE4">
        <w:lastRenderedPageBreak/>
        <w:t>FUND TO SUPPORT VJ DAY COMMUNITY CELEBRATIONS</w:t>
      </w:r>
    </w:p>
    <w:p w14:paraId="003F9615" w14:textId="77777777" w:rsidR="00C65EE4" w:rsidRPr="00C65EE4" w:rsidRDefault="00C65EE4" w:rsidP="00C65EE4"/>
    <w:p w14:paraId="226D55E8" w14:textId="77777777" w:rsidR="00C65EE4" w:rsidRPr="00C65EE4" w:rsidRDefault="00C65EE4" w:rsidP="00C65EE4">
      <w:r w:rsidRPr="00C65EE4">
        <w:t>A grant fund remains open for further applications relating to the 80</w:t>
      </w:r>
      <w:r w:rsidRPr="00C65EE4">
        <w:rPr>
          <w:vertAlign w:val="superscript"/>
        </w:rPr>
        <w:t>th</w:t>
      </w:r>
      <w:r w:rsidRPr="00C65EE4">
        <w:t xml:space="preserve"> anniversary of VJ Day in August, community and voluntary groups, charities and social enterprises with financial resources below £10,000 can still apply for up to £500 each to support local events that benefit communities.</w:t>
      </w:r>
    </w:p>
    <w:p w14:paraId="57857A8D" w14:textId="77777777" w:rsidR="00C65EE4" w:rsidRPr="00C65EE4" w:rsidRDefault="00C65EE4" w:rsidP="00C65EE4">
      <w:r w:rsidRPr="00C65EE4">
        <w:t>Funded activity must take place within a week either side of August 15</w:t>
      </w:r>
      <w:r w:rsidRPr="00C65EE4">
        <w:rPr>
          <w:vertAlign w:val="superscript"/>
        </w:rPr>
        <w:t>th</w:t>
      </w:r>
      <w:r w:rsidRPr="00C65EE4">
        <w:t xml:space="preserve"> and be of benefit to North Kesteven residents. Deadline for applications is July 21</w:t>
      </w:r>
      <w:r w:rsidRPr="00C65EE4">
        <w:rPr>
          <w:vertAlign w:val="superscript"/>
        </w:rPr>
        <w:t>st,</w:t>
      </w:r>
      <w:r w:rsidRPr="00C65EE4">
        <w:t xml:space="preserve"> and early application is advised. See </w:t>
      </w:r>
      <w:hyperlink r:id="rId7" w:history="1">
        <w:r w:rsidRPr="00C65EE4">
          <w:rPr>
            <w:rStyle w:val="Hyperlink"/>
          </w:rPr>
          <w:t>www.n-kesteven.gov.ul/funding</w:t>
        </w:r>
      </w:hyperlink>
      <w:r w:rsidRPr="00C65EE4">
        <w:t xml:space="preserve"> for eligibility criteria and an application form.</w:t>
      </w:r>
    </w:p>
    <w:p w14:paraId="36BB5036" w14:textId="77777777" w:rsidR="00C65EE4" w:rsidRPr="00C65EE4" w:rsidRDefault="00C65EE4" w:rsidP="00C65EE4"/>
    <w:p w14:paraId="4B00EB0D" w14:textId="30524613" w:rsidR="00C65EE4" w:rsidRPr="00C65EE4" w:rsidRDefault="00C65EE4" w:rsidP="00C65EE4">
      <w:r w:rsidRPr="00C65EE4">
        <w:t>Best Wish</w:t>
      </w:r>
      <w:r>
        <w:t>es</w:t>
      </w:r>
    </w:p>
    <w:p w14:paraId="6BA2FE68" w14:textId="4E19E55E" w:rsidR="00C65EE4" w:rsidRPr="00C65EE4" w:rsidRDefault="00C65EE4" w:rsidP="00C65EE4">
      <w:r w:rsidRPr="00C65EE4">
        <w:t>Lucille</w:t>
      </w:r>
    </w:p>
    <w:p w14:paraId="2B18FA4E" w14:textId="77777777" w:rsidR="00C65EE4" w:rsidRPr="00C65EE4" w:rsidRDefault="00C65EE4" w:rsidP="00C65EE4"/>
    <w:p w14:paraId="78474372" w14:textId="77777777" w:rsidR="00C65EE4" w:rsidRPr="00C65EE4" w:rsidRDefault="00C65EE4" w:rsidP="00C65EE4"/>
    <w:p w14:paraId="60F366B2" w14:textId="77777777" w:rsidR="00C65EE4" w:rsidRPr="00C65EE4" w:rsidRDefault="00C65EE4" w:rsidP="00C65EE4"/>
    <w:p w14:paraId="74B7A549" w14:textId="77777777" w:rsidR="00C65EE4" w:rsidRPr="00C65EE4" w:rsidRDefault="00C65EE4" w:rsidP="00C65EE4"/>
    <w:tbl>
      <w:tblPr>
        <w:tblW w:w="5000" w:type="pct"/>
        <w:tblCellMar>
          <w:left w:w="0" w:type="dxa"/>
          <w:right w:w="0" w:type="dxa"/>
        </w:tblCellMar>
        <w:tblLook w:val="04A0" w:firstRow="1" w:lastRow="0" w:firstColumn="1" w:lastColumn="0" w:noHBand="0" w:noVBand="1"/>
      </w:tblPr>
      <w:tblGrid>
        <w:gridCol w:w="9026"/>
      </w:tblGrid>
      <w:tr w:rsidR="00C65EE4" w:rsidRPr="00C65EE4" w14:paraId="547732F0" w14:textId="77777777" w:rsidTr="00C65EE4">
        <w:tc>
          <w:tcPr>
            <w:tcW w:w="0" w:type="auto"/>
            <w:hideMark/>
          </w:tcPr>
          <w:tbl>
            <w:tblPr>
              <w:tblW w:w="0" w:type="auto"/>
              <w:tblCellMar>
                <w:left w:w="0" w:type="dxa"/>
                <w:right w:w="0" w:type="dxa"/>
              </w:tblCellMar>
              <w:tblLook w:val="04A0" w:firstRow="1" w:lastRow="0" w:firstColumn="1" w:lastColumn="0" w:noHBand="0" w:noVBand="1"/>
            </w:tblPr>
            <w:tblGrid>
              <w:gridCol w:w="9026"/>
            </w:tblGrid>
            <w:tr w:rsidR="00C65EE4" w:rsidRPr="00C65EE4" w14:paraId="4B889361" w14:textId="77777777">
              <w:tc>
                <w:tcPr>
                  <w:tcW w:w="0" w:type="auto"/>
                  <w:tcMar>
                    <w:top w:w="22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629"/>
                    <w:gridCol w:w="6397"/>
                  </w:tblGrid>
                  <w:tr w:rsidR="00C65EE4" w:rsidRPr="00C65EE4" w14:paraId="4C76A58F" w14:textId="77777777">
                    <w:tc>
                      <w:tcPr>
                        <w:tcW w:w="0" w:type="auto"/>
                        <w:hideMark/>
                      </w:tcPr>
                      <w:tbl>
                        <w:tblPr>
                          <w:tblW w:w="5000" w:type="pct"/>
                          <w:tblCellMar>
                            <w:left w:w="0" w:type="dxa"/>
                            <w:right w:w="0" w:type="dxa"/>
                          </w:tblCellMar>
                          <w:tblLook w:val="04A0" w:firstRow="1" w:lastRow="0" w:firstColumn="1" w:lastColumn="0" w:noHBand="0" w:noVBand="1"/>
                        </w:tblPr>
                        <w:tblGrid>
                          <w:gridCol w:w="2629"/>
                        </w:tblGrid>
                        <w:tr w:rsidR="00C65EE4" w:rsidRPr="00C65EE4" w14:paraId="4E8BDC10" w14:textId="77777777">
                          <w:tc>
                            <w:tcPr>
                              <w:tcW w:w="0" w:type="auto"/>
                              <w:hideMark/>
                            </w:tcPr>
                            <w:tbl>
                              <w:tblPr>
                                <w:tblW w:w="0" w:type="auto"/>
                                <w:jc w:val="center"/>
                                <w:tblCellMar>
                                  <w:left w:w="0" w:type="dxa"/>
                                  <w:right w:w="0" w:type="dxa"/>
                                </w:tblCellMar>
                                <w:tblLook w:val="04A0" w:firstRow="1" w:lastRow="0" w:firstColumn="1" w:lastColumn="0" w:noHBand="0" w:noVBand="1"/>
                              </w:tblPr>
                              <w:tblGrid>
                                <w:gridCol w:w="2629"/>
                              </w:tblGrid>
                              <w:tr w:rsidR="00C65EE4" w:rsidRPr="00C65EE4" w14:paraId="07CABDBA" w14:textId="77777777">
                                <w:trPr>
                                  <w:jc w:val="center"/>
                                </w:trPr>
                                <w:tc>
                                  <w:tcPr>
                                    <w:tcW w:w="0" w:type="auto"/>
                                    <w:tcMar>
                                      <w:top w:w="0" w:type="dxa"/>
                                      <w:left w:w="255" w:type="dxa"/>
                                      <w:bottom w:w="0" w:type="dxa"/>
                                      <w:right w:w="255" w:type="dxa"/>
                                    </w:tcMar>
                                    <w:hideMark/>
                                  </w:tcPr>
                                  <w:tbl>
                                    <w:tblPr>
                                      <w:tblW w:w="0" w:type="auto"/>
                                      <w:jc w:val="center"/>
                                      <w:tblCellMar>
                                        <w:left w:w="0" w:type="dxa"/>
                                        <w:right w:w="0" w:type="dxa"/>
                                      </w:tblCellMar>
                                      <w:tblLook w:val="04A0" w:firstRow="1" w:lastRow="0" w:firstColumn="1" w:lastColumn="0" w:noHBand="0" w:noVBand="1"/>
                                    </w:tblPr>
                                    <w:tblGrid>
                                      <w:gridCol w:w="2119"/>
                                    </w:tblGrid>
                                    <w:tr w:rsidR="00C65EE4" w:rsidRPr="00C65EE4" w14:paraId="58DDB97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1950"/>
                                          </w:tblGrid>
                                          <w:tr w:rsidR="00C65EE4" w:rsidRPr="00C65EE4" w14:paraId="51770AD1" w14:textId="77777777">
                                            <w:trPr>
                                              <w:jc w:val="center"/>
                                            </w:trPr>
                                            <w:tc>
                                              <w:tcPr>
                                                <w:tcW w:w="0" w:type="auto"/>
                                                <w:tcMar>
                                                  <w:top w:w="45" w:type="dxa"/>
                                                  <w:left w:w="0" w:type="dxa"/>
                                                  <w:bottom w:w="630" w:type="dxa"/>
                                                  <w:right w:w="0" w:type="dxa"/>
                                                </w:tcMar>
                                                <w:hideMark/>
                                              </w:tcPr>
                                              <w:p w14:paraId="444CCD91" w14:textId="62E7ACDE" w:rsidR="00C65EE4" w:rsidRPr="00C65EE4" w:rsidRDefault="00C65EE4" w:rsidP="00C65EE4">
                                                <w:r w:rsidRPr="00C65EE4">
                                                  <w:drawing>
                                                    <wp:inline distT="0" distB="0" distL="0" distR="0" wp14:anchorId="3638737E" wp14:editId="282EDD22">
                                                      <wp:extent cx="1238250" cy="1028700"/>
                                                      <wp:effectExtent l="0" t="0" r="0" b="0"/>
                                                      <wp:docPr id="20398715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p>
                                            </w:tc>
                                          </w:tr>
                                        </w:tbl>
                                        <w:p w14:paraId="5EE6D747" w14:textId="77777777" w:rsidR="00C65EE4" w:rsidRPr="00C65EE4" w:rsidRDefault="00C65EE4" w:rsidP="00C65EE4"/>
                                      </w:tc>
                                    </w:tr>
                                    <w:tr w:rsidR="00C65EE4" w:rsidRPr="00C65EE4" w14:paraId="45B5770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2119"/>
                                          </w:tblGrid>
                                          <w:tr w:rsidR="00C65EE4" w:rsidRPr="00C65EE4" w14:paraId="48F28C1C" w14:textId="77777777">
                                            <w:trPr>
                                              <w:jc w:val="center"/>
                                            </w:trPr>
                                            <w:tc>
                                              <w:tcPr>
                                                <w:tcW w:w="0" w:type="auto"/>
                                                <w:tcMar>
                                                  <w:top w:w="300" w:type="dxa"/>
                                                  <w:left w:w="0" w:type="dxa"/>
                                                  <w:bottom w:w="0" w:type="dxa"/>
                                                  <w:right w:w="0" w:type="dxa"/>
                                                </w:tcMar>
                                                <w:hideMark/>
                                              </w:tcPr>
                                              <w:tbl>
                                                <w:tblPr>
                                                  <w:tblW w:w="0" w:type="auto"/>
                                                  <w:jc w:val="center"/>
                                                  <w:tblCellMar>
                                                    <w:left w:w="0" w:type="dxa"/>
                                                    <w:right w:w="0" w:type="dxa"/>
                                                  </w:tblCellMar>
                                                  <w:tblLook w:val="04A0" w:firstRow="1" w:lastRow="0" w:firstColumn="1" w:lastColumn="0" w:noHBand="0" w:noVBand="1"/>
                                                </w:tblPr>
                                                <w:tblGrid>
                                                  <w:gridCol w:w="529"/>
                                                  <w:gridCol w:w="530"/>
                                                  <w:gridCol w:w="530"/>
                                                  <w:gridCol w:w="530"/>
                                                </w:tblGrid>
                                                <w:tr w:rsidR="00C65EE4" w:rsidRPr="00C65EE4" w14:paraId="662C6F8A" w14:textId="77777777">
                                                  <w:trPr>
                                                    <w:jc w:val="center"/>
                                                  </w:trPr>
                                                  <w:tc>
                                                    <w:tcPr>
                                                      <w:tcW w:w="0" w:type="auto"/>
                                                      <w:hideMark/>
                                                    </w:tcPr>
                                                    <w:tbl>
                                                      <w:tblPr>
                                                        <w:tblW w:w="0" w:type="auto"/>
                                                        <w:tblCellMar>
                                                          <w:left w:w="0" w:type="dxa"/>
                                                          <w:right w:w="0" w:type="dxa"/>
                                                        </w:tblCellMar>
                                                        <w:tblLook w:val="04A0" w:firstRow="1" w:lastRow="0" w:firstColumn="1" w:lastColumn="0" w:noHBand="0" w:noVBand="1"/>
                                                      </w:tblPr>
                                                      <w:tblGrid>
                                                        <w:gridCol w:w="529"/>
                                                      </w:tblGrid>
                                                      <w:tr w:rsidR="00C65EE4" w:rsidRPr="00C65EE4" w14:paraId="6CD82A2D" w14:textId="77777777">
                                                        <w:tc>
                                                          <w:tcPr>
                                                            <w:tcW w:w="0" w:type="auto"/>
                                                            <w:tcMar>
                                                              <w:top w:w="75" w:type="dxa"/>
                                                              <w:left w:w="75" w:type="dxa"/>
                                                              <w:bottom w:w="75" w:type="dxa"/>
                                                              <w:right w:w="75" w:type="dxa"/>
                                                            </w:tcMar>
                                                            <w:hideMark/>
                                                          </w:tcPr>
                                                          <w:p w14:paraId="4D2057E1" w14:textId="1A2578A5" w:rsidR="00C65EE4" w:rsidRPr="00C65EE4" w:rsidRDefault="00C65EE4" w:rsidP="00C65EE4">
                                                            <w:r w:rsidRPr="00C65EE4">
                                                              <w:drawing>
                                                                <wp:inline distT="0" distB="0" distL="0" distR="0" wp14:anchorId="2EB370DB" wp14:editId="20709589">
                                                                  <wp:extent cx="241300" cy="241300"/>
                                                                  <wp:effectExtent l="0" t="0" r="6350" b="6350"/>
                                                                  <wp:docPr id="639106856" name="Picture 11" descr="NKDC on Instagra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KDC on Instagram">
                                                                            <a:hlinkClick r:id="rId10" tgtFrame="&quot;_blank&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3BD6FF94" w14:textId="77777777" w:rsidR="00C65EE4" w:rsidRPr="00C65EE4" w:rsidRDefault="00C65EE4" w:rsidP="00C65EE4"/>
                                                  </w:tc>
                                                  <w:tc>
                                                    <w:tcPr>
                                                      <w:tcW w:w="0" w:type="auto"/>
                                                      <w:hideMark/>
                                                    </w:tcPr>
                                                    <w:tbl>
                                                      <w:tblPr>
                                                        <w:tblW w:w="0" w:type="auto"/>
                                                        <w:tblCellMar>
                                                          <w:left w:w="0" w:type="dxa"/>
                                                          <w:right w:w="0" w:type="dxa"/>
                                                        </w:tblCellMar>
                                                        <w:tblLook w:val="04A0" w:firstRow="1" w:lastRow="0" w:firstColumn="1" w:lastColumn="0" w:noHBand="0" w:noVBand="1"/>
                                                      </w:tblPr>
                                                      <w:tblGrid>
                                                        <w:gridCol w:w="530"/>
                                                      </w:tblGrid>
                                                      <w:tr w:rsidR="00C65EE4" w:rsidRPr="00C65EE4" w14:paraId="1DB173BF" w14:textId="77777777">
                                                        <w:tc>
                                                          <w:tcPr>
                                                            <w:tcW w:w="0" w:type="auto"/>
                                                            <w:tcMar>
                                                              <w:top w:w="75" w:type="dxa"/>
                                                              <w:left w:w="75" w:type="dxa"/>
                                                              <w:bottom w:w="75" w:type="dxa"/>
                                                              <w:right w:w="75" w:type="dxa"/>
                                                            </w:tcMar>
                                                            <w:hideMark/>
                                                          </w:tcPr>
                                                          <w:p w14:paraId="421794BA" w14:textId="2C6F9B35" w:rsidR="00C65EE4" w:rsidRPr="00C65EE4" w:rsidRDefault="00C65EE4" w:rsidP="00C65EE4">
                                                            <w:r w:rsidRPr="00C65EE4">
                                                              <w:drawing>
                                                                <wp:inline distT="0" distB="0" distL="0" distR="0" wp14:anchorId="34FD515C" wp14:editId="2C17E9C3">
                                                                  <wp:extent cx="241300" cy="241300"/>
                                                                  <wp:effectExtent l="0" t="0" r="6350" b="6350"/>
                                                                  <wp:docPr id="1117610127" name="Picture 10" descr="NKDC on X">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KDC on X">
                                                                            <a:hlinkClick r:id="rId13" tgtFrame="&quot;_blank&quot;"/>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3BB22780" w14:textId="77777777" w:rsidR="00C65EE4" w:rsidRPr="00C65EE4" w:rsidRDefault="00C65EE4" w:rsidP="00C65EE4"/>
                                                  </w:tc>
                                                  <w:tc>
                                                    <w:tcPr>
                                                      <w:tcW w:w="0" w:type="auto"/>
                                                      <w:hideMark/>
                                                    </w:tcPr>
                                                    <w:tbl>
                                                      <w:tblPr>
                                                        <w:tblW w:w="5000" w:type="pct"/>
                                                        <w:tblCellMar>
                                                          <w:left w:w="0" w:type="dxa"/>
                                                          <w:right w:w="0" w:type="dxa"/>
                                                        </w:tblCellMar>
                                                        <w:tblLook w:val="04A0" w:firstRow="1" w:lastRow="0" w:firstColumn="1" w:lastColumn="0" w:noHBand="0" w:noVBand="1"/>
                                                      </w:tblPr>
                                                      <w:tblGrid>
                                                        <w:gridCol w:w="530"/>
                                                      </w:tblGrid>
                                                      <w:tr w:rsidR="00C65EE4" w:rsidRPr="00C65EE4" w14:paraId="34B54C7F" w14:textId="77777777">
                                                        <w:tc>
                                                          <w:tcPr>
                                                            <w:tcW w:w="0" w:type="auto"/>
                                                            <w:tcMar>
                                                              <w:top w:w="75" w:type="dxa"/>
                                                              <w:left w:w="75" w:type="dxa"/>
                                                              <w:bottom w:w="75" w:type="dxa"/>
                                                              <w:right w:w="75" w:type="dxa"/>
                                                            </w:tcMar>
                                                            <w:hideMark/>
                                                          </w:tcPr>
                                                          <w:p w14:paraId="3CA22D6C" w14:textId="012597CE" w:rsidR="00C65EE4" w:rsidRPr="00C65EE4" w:rsidRDefault="00C65EE4" w:rsidP="00C65EE4">
                                                            <w:r w:rsidRPr="00C65EE4">
                                                              <w:drawing>
                                                                <wp:inline distT="0" distB="0" distL="0" distR="0" wp14:anchorId="7526FB0E" wp14:editId="32304721">
                                                                  <wp:extent cx="241300" cy="241300"/>
                                                                  <wp:effectExtent l="0" t="0" r="6350" b="6350"/>
                                                                  <wp:docPr id="1565515876" name="Picture 9" descr="Facebook">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acebook">
                                                                            <a:hlinkClick r:id="rId16" tgtFrame="&quot;_blank&quot;"/>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2A4469D2" w14:textId="77777777" w:rsidR="00C65EE4" w:rsidRPr="00C65EE4" w:rsidRDefault="00C65EE4" w:rsidP="00C65EE4"/>
                                                  </w:tc>
                                                  <w:tc>
                                                    <w:tcPr>
                                                      <w:tcW w:w="0" w:type="auto"/>
                                                      <w:hideMark/>
                                                    </w:tcPr>
                                                    <w:tbl>
                                                      <w:tblPr>
                                                        <w:tblW w:w="5000" w:type="pct"/>
                                                        <w:tblCellMar>
                                                          <w:left w:w="0" w:type="dxa"/>
                                                          <w:right w:w="0" w:type="dxa"/>
                                                        </w:tblCellMar>
                                                        <w:tblLook w:val="04A0" w:firstRow="1" w:lastRow="0" w:firstColumn="1" w:lastColumn="0" w:noHBand="0" w:noVBand="1"/>
                                                      </w:tblPr>
                                                      <w:tblGrid>
                                                        <w:gridCol w:w="530"/>
                                                      </w:tblGrid>
                                                      <w:tr w:rsidR="00C65EE4" w:rsidRPr="00C65EE4" w14:paraId="1625C394" w14:textId="77777777">
                                                        <w:tc>
                                                          <w:tcPr>
                                                            <w:tcW w:w="0" w:type="auto"/>
                                                            <w:tcMar>
                                                              <w:top w:w="75" w:type="dxa"/>
                                                              <w:left w:w="75" w:type="dxa"/>
                                                              <w:bottom w:w="75" w:type="dxa"/>
                                                              <w:right w:w="75" w:type="dxa"/>
                                                            </w:tcMar>
                                                            <w:hideMark/>
                                                          </w:tcPr>
                                                          <w:p w14:paraId="1D9C7449" w14:textId="4763A374" w:rsidR="00C65EE4" w:rsidRPr="00C65EE4" w:rsidRDefault="00C65EE4" w:rsidP="00C65EE4">
                                                            <w:r w:rsidRPr="00C65EE4">
                                                              <w:drawing>
                                                                <wp:inline distT="0" distB="0" distL="0" distR="0" wp14:anchorId="737A309C" wp14:editId="62D603FB">
                                                                  <wp:extent cx="241300" cy="241300"/>
                                                                  <wp:effectExtent l="0" t="0" r="6350" b="6350"/>
                                                                  <wp:docPr id="2115787439" name="Picture 8" descr="YouTub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YouTube">
                                                                            <a:hlinkClick r:id="rId19" tgtFrame="&quot;_blank&quot;"/>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41CCBAF0" w14:textId="77777777" w:rsidR="00C65EE4" w:rsidRPr="00C65EE4" w:rsidRDefault="00C65EE4" w:rsidP="00C65EE4"/>
                                                  </w:tc>
                                                </w:tr>
                                              </w:tbl>
                                              <w:p w14:paraId="51BFDF9E" w14:textId="77777777" w:rsidR="00C65EE4" w:rsidRPr="00C65EE4" w:rsidRDefault="00C65EE4" w:rsidP="00C65EE4"/>
                                            </w:tc>
                                          </w:tr>
                                        </w:tbl>
                                        <w:p w14:paraId="1BF5F49A" w14:textId="77777777" w:rsidR="00C65EE4" w:rsidRPr="00C65EE4" w:rsidRDefault="00C65EE4" w:rsidP="00C65EE4"/>
                                      </w:tc>
                                    </w:tr>
                                  </w:tbl>
                                  <w:p w14:paraId="5DA46BDC" w14:textId="77777777" w:rsidR="00C65EE4" w:rsidRPr="00C65EE4" w:rsidRDefault="00C65EE4" w:rsidP="00C65EE4"/>
                                </w:tc>
                              </w:tr>
                            </w:tbl>
                            <w:p w14:paraId="07DD4424" w14:textId="77777777" w:rsidR="00C65EE4" w:rsidRPr="00C65EE4" w:rsidRDefault="00C65EE4" w:rsidP="00C65EE4"/>
                          </w:tc>
                        </w:tr>
                        <w:tr w:rsidR="00C65EE4" w:rsidRPr="00C65EE4" w14:paraId="04919603" w14:textId="77777777">
                          <w:tc>
                            <w:tcPr>
                              <w:tcW w:w="0" w:type="auto"/>
                              <w:hideMark/>
                            </w:tcPr>
                            <w:tbl>
                              <w:tblPr>
                                <w:tblW w:w="0" w:type="auto"/>
                                <w:tblCellMar>
                                  <w:left w:w="0" w:type="dxa"/>
                                  <w:right w:w="0" w:type="dxa"/>
                                </w:tblCellMar>
                                <w:tblLook w:val="04A0" w:firstRow="1" w:lastRow="0" w:firstColumn="1" w:lastColumn="0" w:noHBand="0" w:noVBand="1"/>
                              </w:tblPr>
                              <w:tblGrid>
                                <w:gridCol w:w="1311"/>
                              </w:tblGrid>
                              <w:tr w:rsidR="00C65EE4" w:rsidRPr="00C65EE4" w14:paraId="467E9DBC" w14:textId="77777777">
                                <w:tc>
                                  <w:tcPr>
                                    <w:tcW w:w="0" w:type="auto"/>
                                    <w:vAlign w:val="center"/>
                                    <w:hideMark/>
                                  </w:tcPr>
                                  <w:p w14:paraId="66863A7C" w14:textId="77777777" w:rsidR="00C65EE4" w:rsidRPr="00C65EE4" w:rsidRDefault="00C65EE4" w:rsidP="00C65EE4">
                                    <w:r w:rsidRPr="00C65EE4">
                                      <w:t>[HNG53VF58]</w:t>
                                    </w:r>
                                  </w:p>
                                </w:tc>
                              </w:tr>
                            </w:tbl>
                            <w:p w14:paraId="0276045A" w14:textId="77777777" w:rsidR="00C65EE4" w:rsidRPr="00C65EE4" w:rsidRDefault="00C65EE4" w:rsidP="00C65EE4"/>
                          </w:tc>
                        </w:tr>
                      </w:tbl>
                      <w:p w14:paraId="6034B619" w14:textId="77777777" w:rsidR="00C65EE4" w:rsidRPr="00C65EE4" w:rsidRDefault="00C65EE4" w:rsidP="00C65EE4"/>
                    </w:tc>
                    <w:tc>
                      <w:tcPr>
                        <w:tcW w:w="0" w:type="auto"/>
                        <w:tcMar>
                          <w:top w:w="0" w:type="dxa"/>
                          <w:left w:w="15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6247"/>
                        </w:tblGrid>
                        <w:tr w:rsidR="00C65EE4" w:rsidRPr="00C65EE4" w14:paraId="33A3E624" w14:textId="77777777">
                          <w:tc>
                            <w:tcPr>
                              <w:tcW w:w="0" w:type="auto"/>
                              <w:hideMark/>
                            </w:tcPr>
                            <w:tbl>
                              <w:tblPr>
                                <w:tblW w:w="5000" w:type="pct"/>
                                <w:tblCellMar>
                                  <w:left w:w="0" w:type="dxa"/>
                                  <w:right w:w="0" w:type="dxa"/>
                                </w:tblCellMar>
                                <w:tblLook w:val="04A0" w:firstRow="1" w:lastRow="0" w:firstColumn="1" w:lastColumn="0" w:noHBand="0" w:noVBand="1"/>
                              </w:tblPr>
                              <w:tblGrid>
                                <w:gridCol w:w="6232"/>
                              </w:tblGrid>
                              <w:tr w:rsidR="00C65EE4" w:rsidRPr="00C65EE4" w14:paraId="4CEC51E1" w14:textId="77777777">
                                <w:tc>
                                  <w:tcPr>
                                    <w:tcW w:w="0" w:type="auto"/>
                                    <w:tcBorders>
                                      <w:top w:val="nil"/>
                                      <w:left w:val="single" w:sz="12" w:space="0" w:color="045E63"/>
                                      <w:bottom w:val="nil"/>
                                      <w:right w:val="nil"/>
                                    </w:tcBorders>
                                    <w:tcMar>
                                      <w:top w:w="0" w:type="dxa"/>
                                      <w:left w:w="3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5872"/>
                                    </w:tblGrid>
                                    <w:tr w:rsidR="00C65EE4" w:rsidRPr="00C65EE4" w14:paraId="55EA18F0" w14:textId="77777777">
                                      <w:tc>
                                        <w:tcPr>
                                          <w:tcW w:w="0" w:type="auto"/>
                                          <w:hideMark/>
                                        </w:tcPr>
                                        <w:tbl>
                                          <w:tblPr>
                                            <w:tblW w:w="0" w:type="auto"/>
                                            <w:tblCellMar>
                                              <w:left w:w="0" w:type="dxa"/>
                                              <w:right w:w="0" w:type="dxa"/>
                                            </w:tblCellMar>
                                            <w:tblLook w:val="04A0" w:firstRow="1" w:lastRow="0" w:firstColumn="1" w:lastColumn="0" w:noHBand="0" w:noVBand="1"/>
                                          </w:tblPr>
                                          <w:tblGrid>
                                            <w:gridCol w:w="1781"/>
                                          </w:tblGrid>
                                          <w:tr w:rsidR="00C65EE4" w:rsidRPr="00C65EE4" w14:paraId="29A6B66C" w14:textId="77777777">
                                            <w:tc>
                                              <w:tcPr>
                                                <w:tcW w:w="0" w:type="auto"/>
                                                <w:tcMar>
                                                  <w:top w:w="0" w:type="dxa"/>
                                                  <w:left w:w="0" w:type="dxa"/>
                                                  <w:bottom w:w="30" w:type="dxa"/>
                                                  <w:right w:w="0" w:type="dxa"/>
                                                </w:tcMar>
                                                <w:hideMark/>
                                              </w:tcPr>
                                              <w:p w14:paraId="613AD914" w14:textId="77777777" w:rsidR="00C65EE4" w:rsidRPr="00C65EE4" w:rsidRDefault="00C65EE4" w:rsidP="00C65EE4">
                                                <w:r w:rsidRPr="00C65EE4">
                                                  <w:t>Cllr Lucille Hagues</w:t>
                                                </w:r>
                                              </w:p>
                                            </w:tc>
                                          </w:tr>
                                        </w:tbl>
                                        <w:p w14:paraId="7BB1251F" w14:textId="77777777" w:rsidR="00C65EE4" w:rsidRPr="00C65EE4" w:rsidRDefault="00C65EE4" w:rsidP="00C65EE4"/>
                                      </w:tc>
                                    </w:tr>
                                    <w:tr w:rsidR="00C65EE4" w:rsidRPr="00C65EE4" w14:paraId="00964A08" w14:textId="77777777">
                                      <w:tc>
                                        <w:tcPr>
                                          <w:tcW w:w="0" w:type="auto"/>
                                          <w:hideMark/>
                                        </w:tcPr>
                                        <w:tbl>
                                          <w:tblPr>
                                            <w:tblW w:w="0" w:type="auto"/>
                                            <w:tblCellMar>
                                              <w:left w:w="0" w:type="dxa"/>
                                              <w:right w:w="0" w:type="dxa"/>
                                            </w:tblCellMar>
                                            <w:tblLook w:val="04A0" w:firstRow="1" w:lastRow="0" w:firstColumn="1" w:lastColumn="0" w:noHBand="0" w:noVBand="1"/>
                                          </w:tblPr>
                                          <w:tblGrid>
                                            <w:gridCol w:w="1051"/>
                                          </w:tblGrid>
                                          <w:tr w:rsidR="00C65EE4" w:rsidRPr="00C65EE4" w14:paraId="6A12B1B2" w14:textId="77777777">
                                            <w:tc>
                                              <w:tcPr>
                                                <w:tcW w:w="0" w:type="auto"/>
                                                <w:tcMar>
                                                  <w:top w:w="0" w:type="dxa"/>
                                                  <w:left w:w="0" w:type="dxa"/>
                                                  <w:bottom w:w="180" w:type="dxa"/>
                                                  <w:right w:w="0" w:type="dxa"/>
                                                </w:tcMar>
                                                <w:hideMark/>
                                              </w:tcPr>
                                              <w:p w14:paraId="10CB80A3" w14:textId="77777777" w:rsidR="00C65EE4" w:rsidRPr="00C65EE4" w:rsidRDefault="00C65EE4" w:rsidP="00C65EE4">
                                                <w:pPr>
                                                  <w:rPr>
                                                    <w:b/>
                                                    <w:bCs/>
                                                  </w:rPr>
                                                </w:pPr>
                                                <w:r w:rsidRPr="00C65EE4">
                                                  <w:rPr>
                                                    <w:b/>
                                                    <w:bCs/>
                                                  </w:rPr>
                                                  <w:t>Councillor</w:t>
                                                </w:r>
                                              </w:p>
                                            </w:tc>
                                          </w:tr>
                                        </w:tbl>
                                        <w:p w14:paraId="6A37FA9D" w14:textId="77777777" w:rsidR="00C65EE4" w:rsidRPr="00C65EE4" w:rsidRDefault="00C65EE4" w:rsidP="00C65EE4"/>
                                      </w:tc>
                                    </w:tr>
                                    <w:tr w:rsidR="00C65EE4" w:rsidRPr="00C65EE4" w14:paraId="2CACCEB0" w14:textId="77777777">
                                      <w:tc>
                                        <w:tcPr>
                                          <w:tcW w:w="0" w:type="auto"/>
                                          <w:hideMark/>
                                        </w:tcPr>
                                        <w:tbl>
                                          <w:tblPr>
                                            <w:tblW w:w="0" w:type="auto"/>
                                            <w:tblCellMar>
                                              <w:left w:w="0" w:type="dxa"/>
                                              <w:right w:w="0" w:type="dxa"/>
                                            </w:tblCellMar>
                                            <w:tblLook w:val="04A0" w:firstRow="1" w:lastRow="0" w:firstColumn="1" w:lastColumn="0" w:noHBand="0" w:noVBand="1"/>
                                          </w:tblPr>
                                          <w:tblGrid>
                                            <w:gridCol w:w="636"/>
                                            <w:gridCol w:w="4500"/>
                                          </w:tblGrid>
                                          <w:tr w:rsidR="00C65EE4" w:rsidRPr="00C65EE4" w14:paraId="1A981422" w14:textId="77777777">
                                            <w:tc>
                                              <w:tcPr>
                                                <w:tcW w:w="0" w:type="auto"/>
                                                <w:hideMark/>
                                              </w:tcPr>
                                              <w:p w14:paraId="20A2C516" w14:textId="77777777" w:rsidR="00C65EE4" w:rsidRPr="00C65EE4" w:rsidRDefault="00C65EE4" w:rsidP="00C65EE4">
                                                <w:pPr>
                                                  <w:rPr>
                                                    <w:b/>
                                                    <w:bCs/>
                                                  </w:rPr>
                                                </w:pPr>
                                                <w:r w:rsidRPr="00C65EE4">
                                                  <w:rPr>
                                                    <w:b/>
                                                    <w:bCs/>
                                                  </w:rPr>
                                                  <w:t>Ward: </w:t>
                                                </w:r>
                                              </w:p>
                                            </w:tc>
                                            <w:tc>
                                              <w:tcPr>
                                                <w:tcW w:w="0" w:type="auto"/>
                                                <w:hideMark/>
                                              </w:tcPr>
                                              <w:p w14:paraId="1F6FAEF8" w14:textId="77777777" w:rsidR="00C65EE4" w:rsidRPr="00C65EE4" w:rsidRDefault="00C65EE4" w:rsidP="00C65EE4">
                                                <w:pPr>
                                                  <w:rPr>
                                                    <w:b/>
                                                    <w:bCs/>
                                                  </w:rPr>
                                                </w:pPr>
                                                <w:r w:rsidRPr="00C65EE4">
                                                  <w:rPr>
                                                    <w:b/>
                                                    <w:bCs/>
                                                  </w:rPr>
                                                  <w:t>Ward Member for Navenby &amp; Brant Broughton</w:t>
                                                </w:r>
                                              </w:p>
                                            </w:tc>
                                          </w:tr>
                                        </w:tbl>
                                        <w:p w14:paraId="574928BD" w14:textId="77777777" w:rsidR="00C65EE4" w:rsidRPr="00C65EE4" w:rsidRDefault="00C65EE4" w:rsidP="00C65EE4"/>
                                      </w:tc>
                                    </w:tr>
                                    <w:tr w:rsidR="00C65EE4" w:rsidRPr="00C65EE4" w14:paraId="2353C619" w14:textId="77777777">
                                      <w:tc>
                                        <w:tcPr>
                                          <w:tcW w:w="0" w:type="auto"/>
                                          <w:hideMark/>
                                        </w:tcPr>
                                        <w:p w14:paraId="7C820702" w14:textId="77777777" w:rsidR="00C65EE4" w:rsidRPr="00C65EE4" w:rsidRDefault="00C65EE4" w:rsidP="00C65EE4"/>
                                      </w:tc>
                                    </w:tr>
                                    <w:tr w:rsidR="00C65EE4" w:rsidRPr="00C65EE4" w14:paraId="677BEC5B" w14:textId="77777777">
                                      <w:tc>
                                        <w:tcPr>
                                          <w:tcW w:w="0" w:type="auto"/>
                                          <w:hideMark/>
                                        </w:tcPr>
                                        <w:tbl>
                                          <w:tblPr>
                                            <w:tblW w:w="5000" w:type="pct"/>
                                            <w:tblCellMar>
                                              <w:left w:w="0" w:type="dxa"/>
                                              <w:right w:w="0" w:type="dxa"/>
                                            </w:tblCellMar>
                                            <w:tblLook w:val="04A0" w:firstRow="1" w:lastRow="0" w:firstColumn="1" w:lastColumn="0" w:noHBand="0" w:noVBand="1"/>
                                          </w:tblPr>
                                          <w:tblGrid>
                                            <w:gridCol w:w="5872"/>
                                          </w:tblGrid>
                                          <w:tr w:rsidR="00C65EE4" w:rsidRPr="00C65EE4" w14:paraId="5EBAA85A" w14:textId="77777777">
                                            <w:tc>
                                              <w:tcPr>
                                                <w:tcW w:w="0" w:type="auto"/>
                                                <w:tcMar>
                                                  <w:top w:w="0" w:type="dxa"/>
                                                  <w:left w:w="0" w:type="dxa"/>
                                                  <w:bottom w:w="150" w:type="dxa"/>
                                                  <w:right w:w="0" w:type="dxa"/>
                                                </w:tcMar>
                                                <w:hideMark/>
                                              </w:tcPr>
                                              <w:tbl>
                                                <w:tblPr>
                                                  <w:tblW w:w="5000" w:type="pct"/>
                                                  <w:tblCellMar>
                                                    <w:left w:w="0" w:type="dxa"/>
                                                    <w:right w:w="0" w:type="dxa"/>
                                                  </w:tblCellMar>
                                                  <w:tblLook w:val="04A0" w:firstRow="1" w:lastRow="0" w:firstColumn="1" w:lastColumn="0" w:noHBand="0" w:noVBand="1"/>
                                                </w:tblPr>
                                                <w:tblGrid>
                                                  <w:gridCol w:w="5872"/>
                                                </w:tblGrid>
                                                <w:tr w:rsidR="00C65EE4" w:rsidRPr="00C65EE4" w14:paraId="522C7062" w14:textId="77777777">
                                                  <w:tc>
                                                    <w:tcPr>
                                                      <w:tcW w:w="0" w:type="auto"/>
                                                      <w:hideMark/>
                                                    </w:tcPr>
                                                    <w:tbl>
                                                      <w:tblPr>
                                                        <w:tblW w:w="0" w:type="auto"/>
                                                        <w:tblCellMar>
                                                          <w:left w:w="0" w:type="dxa"/>
                                                          <w:right w:w="0" w:type="dxa"/>
                                                        </w:tblCellMar>
                                                        <w:tblLook w:val="04A0" w:firstRow="1" w:lastRow="0" w:firstColumn="1" w:lastColumn="0" w:noHBand="0" w:noVBand="1"/>
                                                      </w:tblPr>
                                                      <w:tblGrid>
                                                        <w:gridCol w:w="2090"/>
                                                      </w:tblGrid>
                                                      <w:tr w:rsidR="00C65EE4" w:rsidRPr="00C65EE4" w14:paraId="34323AA3" w14:textId="77777777">
                                                        <w:tc>
                                                          <w:tcPr>
                                                            <w:tcW w:w="0" w:type="auto"/>
                                                            <w:hideMark/>
                                                          </w:tcPr>
                                                          <w:p w14:paraId="5FE375FC" w14:textId="77777777" w:rsidR="00C65EE4" w:rsidRPr="00C65EE4" w:rsidRDefault="00C65EE4" w:rsidP="00C65EE4">
                                                            <w:r w:rsidRPr="00C65EE4">
                                                              <w:t>Mobile: </w:t>
                                                            </w:r>
                                                            <w:hyperlink r:id="rId22" w:tgtFrame="_blank" w:history="1">
                                                              <w:r w:rsidRPr="00C65EE4">
                                                                <w:rPr>
                                                                  <w:rStyle w:val="Hyperlink"/>
                                                                </w:rPr>
                                                                <w:t>07816 368517</w:t>
                                                              </w:r>
                                                            </w:hyperlink>
                                                          </w:p>
                                                        </w:tc>
                                                      </w:tr>
                                                    </w:tbl>
                                                    <w:p w14:paraId="06003CE2" w14:textId="77777777" w:rsidR="00C65EE4" w:rsidRPr="00C65EE4" w:rsidRDefault="00C65EE4" w:rsidP="00C65EE4"/>
                                                  </w:tc>
                                                </w:tr>
                                                <w:tr w:rsidR="00C65EE4" w:rsidRPr="00C65EE4" w14:paraId="45344495" w14:textId="77777777">
                                                  <w:tc>
                                                    <w:tcPr>
                                                      <w:tcW w:w="0" w:type="auto"/>
                                                      <w:hideMark/>
                                                    </w:tcPr>
                                                    <w:tbl>
                                                      <w:tblPr>
                                                        <w:tblW w:w="0" w:type="auto"/>
                                                        <w:tblCellMar>
                                                          <w:left w:w="0" w:type="dxa"/>
                                                          <w:right w:w="0" w:type="dxa"/>
                                                        </w:tblCellMar>
                                                        <w:tblLook w:val="04A0" w:firstRow="1" w:lastRow="0" w:firstColumn="1" w:lastColumn="0" w:noHBand="0" w:noVBand="1"/>
                                                      </w:tblPr>
                                                      <w:tblGrid>
                                                        <w:gridCol w:w="645"/>
                                                        <w:gridCol w:w="3749"/>
                                                      </w:tblGrid>
                                                      <w:tr w:rsidR="00C65EE4" w:rsidRPr="00C65EE4" w14:paraId="62252230" w14:textId="77777777">
                                                        <w:tc>
                                                          <w:tcPr>
                                                            <w:tcW w:w="0" w:type="auto"/>
                                                            <w:hideMark/>
                                                          </w:tcPr>
                                                          <w:tbl>
                                                            <w:tblPr>
                                                              <w:tblW w:w="0" w:type="auto"/>
                                                              <w:tblCellMar>
                                                                <w:left w:w="0" w:type="dxa"/>
                                                                <w:right w:w="0" w:type="dxa"/>
                                                              </w:tblCellMar>
                                                              <w:tblLook w:val="04A0" w:firstRow="1" w:lastRow="0" w:firstColumn="1" w:lastColumn="0" w:noHBand="0" w:noVBand="1"/>
                                                            </w:tblPr>
                                                            <w:tblGrid>
                                                              <w:gridCol w:w="645"/>
                                                            </w:tblGrid>
                                                            <w:tr w:rsidR="00C65EE4" w:rsidRPr="00C65EE4" w14:paraId="70361CA1" w14:textId="77777777">
                                                              <w:tc>
                                                                <w:tcPr>
                                                                  <w:tcW w:w="0" w:type="auto"/>
                                                                  <w:tcMar>
                                                                    <w:top w:w="30" w:type="dxa"/>
                                                                    <w:left w:w="0" w:type="dxa"/>
                                                                    <w:bottom w:w="0" w:type="dxa"/>
                                                                    <w:right w:w="0" w:type="dxa"/>
                                                                  </w:tcMar>
                                                                  <w:hideMark/>
                                                                </w:tcPr>
                                                                <w:p w14:paraId="0DE047FB" w14:textId="77777777" w:rsidR="00C65EE4" w:rsidRPr="00C65EE4" w:rsidRDefault="00C65EE4" w:rsidP="00C65EE4">
                                                                  <w:r w:rsidRPr="00C65EE4">
                                                                    <w:t>Email: </w:t>
                                                                  </w:r>
                                                                </w:p>
                                                              </w:tc>
                                                            </w:tr>
                                                          </w:tbl>
                                                          <w:p w14:paraId="66F55262" w14:textId="77777777" w:rsidR="00C65EE4" w:rsidRPr="00C65EE4" w:rsidRDefault="00C65EE4" w:rsidP="00C65EE4"/>
                                                        </w:tc>
                                                        <w:tc>
                                                          <w:tcPr>
                                                            <w:tcW w:w="0" w:type="auto"/>
                                                            <w:hideMark/>
                                                          </w:tcPr>
                                                          <w:tbl>
                                                            <w:tblPr>
                                                              <w:tblW w:w="5000" w:type="pct"/>
                                                              <w:tblCellMar>
                                                                <w:left w:w="0" w:type="dxa"/>
                                                                <w:right w:w="0" w:type="dxa"/>
                                                              </w:tblCellMar>
                                                              <w:tblLook w:val="04A0" w:firstRow="1" w:lastRow="0" w:firstColumn="1" w:lastColumn="0" w:noHBand="0" w:noVBand="1"/>
                                                            </w:tblPr>
                                                            <w:tblGrid>
                                                              <w:gridCol w:w="3749"/>
                                                            </w:tblGrid>
                                                            <w:tr w:rsidR="00C65EE4" w:rsidRPr="00C65EE4" w14:paraId="3005C069" w14:textId="77777777">
                                                              <w:tc>
                                                                <w:tcPr>
                                                                  <w:tcW w:w="0" w:type="auto"/>
                                                                  <w:tcMar>
                                                                    <w:top w:w="30" w:type="dxa"/>
                                                                    <w:left w:w="0" w:type="dxa"/>
                                                                    <w:bottom w:w="0" w:type="dxa"/>
                                                                    <w:right w:w="0" w:type="dxa"/>
                                                                  </w:tcMar>
                                                                  <w:hideMark/>
                                                                </w:tcPr>
                                                                <w:p w14:paraId="6C666A37" w14:textId="77777777" w:rsidR="00C65EE4" w:rsidRPr="00C65EE4" w:rsidRDefault="00C65EE4" w:rsidP="00C65EE4">
                                                                  <w:hyperlink r:id="rId23" w:tgtFrame="_blank" w:history="1">
                                                                    <w:r w:rsidRPr="00C65EE4">
                                                                      <w:rPr>
                                                                        <w:rStyle w:val="Hyperlink"/>
                                                                      </w:rPr>
                                                                      <w:t>cllr_Lucille_Hagues@n-kesteven.gov.uk</w:t>
                                                                    </w:r>
                                                                  </w:hyperlink>
                                                                </w:p>
                                                              </w:tc>
                                                            </w:tr>
                                                          </w:tbl>
                                                          <w:p w14:paraId="67B33C81" w14:textId="77777777" w:rsidR="00C65EE4" w:rsidRPr="00C65EE4" w:rsidRDefault="00C65EE4" w:rsidP="00C65EE4"/>
                                                        </w:tc>
                                                      </w:tr>
                                                    </w:tbl>
                                                    <w:p w14:paraId="459D78E8" w14:textId="77777777" w:rsidR="00C65EE4" w:rsidRPr="00C65EE4" w:rsidRDefault="00C65EE4" w:rsidP="00C65EE4"/>
                                                  </w:tc>
                                                </w:tr>
                                                <w:tr w:rsidR="00C65EE4" w:rsidRPr="00C65EE4" w14:paraId="5C5D60AF" w14:textId="77777777">
                                                  <w:tc>
                                                    <w:tcPr>
                                                      <w:tcW w:w="0" w:type="auto"/>
                                                      <w:hideMark/>
                                                    </w:tcPr>
                                                    <w:tbl>
                                                      <w:tblPr>
                                                        <w:tblW w:w="0" w:type="auto"/>
                                                        <w:tblCellMar>
                                                          <w:left w:w="0" w:type="dxa"/>
                                                          <w:right w:w="0" w:type="dxa"/>
                                                        </w:tblCellMar>
                                                        <w:tblLook w:val="04A0" w:firstRow="1" w:lastRow="0" w:firstColumn="1" w:lastColumn="0" w:noHBand="0" w:noVBand="1"/>
                                                      </w:tblPr>
                                                      <w:tblGrid>
                                                        <w:gridCol w:w="2231"/>
                                                      </w:tblGrid>
                                                      <w:tr w:rsidR="00C65EE4" w:rsidRPr="00C65EE4" w14:paraId="56FEC31C" w14:textId="77777777">
                                                        <w:tc>
                                                          <w:tcPr>
                                                            <w:tcW w:w="0" w:type="auto"/>
                                                            <w:tcMar>
                                                              <w:top w:w="30" w:type="dxa"/>
                                                              <w:left w:w="0" w:type="dxa"/>
                                                              <w:bottom w:w="0" w:type="dxa"/>
                                                              <w:right w:w="0" w:type="dxa"/>
                                                            </w:tcMar>
                                                            <w:hideMark/>
                                                          </w:tcPr>
                                                          <w:p w14:paraId="0137DBFA" w14:textId="77777777" w:rsidR="00C65EE4" w:rsidRPr="00C65EE4" w:rsidRDefault="00C65EE4" w:rsidP="00C65EE4">
                                                            <w:hyperlink r:id="rId24" w:tgtFrame="_blank" w:history="1">
                                                              <w:r w:rsidRPr="00C65EE4">
                                                                <w:rPr>
                                                                  <w:rStyle w:val="Hyperlink"/>
                                                                </w:rPr>
                                                                <w:t>www.n-kesteven.gov.uk</w:t>
                                                              </w:r>
                                                            </w:hyperlink>
                                                          </w:p>
                                                        </w:tc>
                                                      </w:tr>
                                                    </w:tbl>
                                                    <w:p w14:paraId="068FF958" w14:textId="77777777" w:rsidR="00C65EE4" w:rsidRPr="00C65EE4" w:rsidRDefault="00C65EE4" w:rsidP="00C65EE4"/>
                                                  </w:tc>
                                                </w:tr>
                                              </w:tbl>
                                              <w:p w14:paraId="055310DD" w14:textId="77777777" w:rsidR="00C65EE4" w:rsidRPr="00C65EE4" w:rsidRDefault="00C65EE4" w:rsidP="00C65EE4"/>
                                            </w:tc>
                                          </w:tr>
                                        </w:tbl>
                                        <w:p w14:paraId="39D97C22" w14:textId="77777777" w:rsidR="00C65EE4" w:rsidRPr="00C65EE4" w:rsidRDefault="00C65EE4" w:rsidP="00C65EE4"/>
                                      </w:tc>
                                    </w:tr>
                                    <w:tr w:rsidR="00C65EE4" w:rsidRPr="00C65EE4" w14:paraId="36F1DC5F" w14:textId="77777777">
                                      <w:tc>
                                        <w:tcPr>
                                          <w:tcW w:w="0" w:type="auto"/>
                                          <w:hideMark/>
                                        </w:tcPr>
                                        <w:p w14:paraId="18274E41" w14:textId="1CAEED0D" w:rsidR="00C65EE4" w:rsidRPr="00C65EE4" w:rsidRDefault="00C65EE4" w:rsidP="00C65EE4">
                                          <w:r w:rsidRPr="00C65EE4">
                                            <w:drawing>
                                              <wp:inline distT="0" distB="0" distL="0" distR="0" wp14:anchorId="31A7B97F" wp14:editId="5F570385">
                                                <wp:extent cx="3816350" cy="882650"/>
                                                <wp:effectExtent l="0" t="0" r="12700" b="12700"/>
                                                <wp:docPr id="2028090496" name="Picture 7" descr="Select the image to visit our websit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lect the image to visit our website.">
                                                          <a:hlinkClick r:id="rId24" tgtFrame="&quot;_blank&quot;"/>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816350" cy="882650"/>
                                                        </a:xfrm>
                                                        <a:prstGeom prst="rect">
                                                          <a:avLst/>
                                                        </a:prstGeom>
                                                        <a:noFill/>
                                                        <a:ln>
                                                          <a:noFill/>
                                                        </a:ln>
                                                      </pic:spPr>
                                                    </pic:pic>
                                                  </a:graphicData>
                                                </a:graphic>
                                              </wp:inline>
                                            </w:drawing>
                                          </w:r>
                                        </w:p>
                                      </w:tc>
                                    </w:tr>
                                  </w:tbl>
                                  <w:p w14:paraId="779FEA4C" w14:textId="77777777" w:rsidR="00C65EE4" w:rsidRPr="00C65EE4" w:rsidRDefault="00C65EE4" w:rsidP="00C65EE4"/>
                                </w:tc>
                              </w:tr>
                            </w:tbl>
                            <w:p w14:paraId="210E10B6" w14:textId="77777777" w:rsidR="00C65EE4" w:rsidRPr="00C65EE4" w:rsidRDefault="00C65EE4" w:rsidP="00C65EE4"/>
                          </w:tc>
                        </w:tr>
                      </w:tbl>
                      <w:p w14:paraId="31C0CC9E" w14:textId="77777777" w:rsidR="00C65EE4" w:rsidRPr="00C65EE4" w:rsidRDefault="00C65EE4" w:rsidP="00C65EE4"/>
                    </w:tc>
                  </w:tr>
                </w:tbl>
                <w:p w14:paraId="7EBA48D2" w14:textId="77777777" w:rsidR="00C65EE4" w:rsidRPr="00C65EE4" w:rsidRDefault="00C65EE4" w:rsidP="00C65EE4"/>
              </w:tc>
            </w:tr>
          </w:tbl>
          <w:p w14:paraId="518ACA14" w14:textId="77777777" w:rsidR="00C65EE4" w:rsidRPr="00C65EE4" w:rsidRDefault="00C65EE4" w:rsidP="00C65EE4"/>
        </w:tc>
      </w:tr>
    </w:tbl>
    <w:p w14:paraId="7BE9FA93" w14:textId="77777777" w:rsidR="00C65EE4" w:rsidRPr="00C65EE4" w:rsidRDefault="00C65EE4" w:rsidP="00C65EE4">
      <w:r w:rsidRPr="00C65EE4">
        <w:t>    </w:t>
      </w:r>
    </w:p>
    <w:p w14:paraId="25DE900E" w14:textId="77777777" w:rsidR="003358BE" w:rsidRDefault="003358BE"/>
    <w:sectPr w:rsidR="00335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E4"/>
    <w:rsid w:val="00185B67"/>
    <w:rsid w:val="00205055"/>
    <w:rsid w:val="002C30EF"/>
    <w:rsid w:val="003358BE"/>
    <w:rsid w:val="003B6D12"/>
    <w:rsid w:val="003F275D"/>
    <w:rsid w:val="00424909"/>
    <w:rsid w:val="00476094"/>
    <w:rsid w:val="005F10AF"/>
    <w:rsid w:val="006E2FEB"/>
    <w:rsid w:val="00A46C1D"/>
    <w:rsid w:val="00A91D82"/>
    <w:rsid w:val="00BB0C93"/>
    <w:rsid w:val="00BF72A2"/>
    <w:rsid w:val="00C36547"/>
    <w:rsid w:val="00C45304"/>
    <w:rsid w:val="00C65EE4"/>
    <w:rsid w:val="00C95E49"/>
    <w:rsid w:val="00DC2208"/>
    <w:rsid w:val="00DE6225"/>
    <w:rsid w:val="00F577AE"/>
    <w:rsid w:val="00F6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8781"/>
  <w15:chartTrackingRefBased/>
  <w15:docId w15:val="{DFE784DA-C4B1-46C0-AD95-9FB8B8A2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EE4"/>
    <w:rPr>
      <w:rFonts w:eastAsiaTheme="majorEastAsia" w:cstheme="majorBidi"/>
      <w:color w:val="272727" w:themeColor="text1" w:themeTint="D8"/>
    </w:rPr>
  </w:style>
  <w:style w:type="paragraph" w:styleId="Title">
    <w:name w:val="Title"/>
    <w:basedOn w:val="Normal"/>
    <w:next w:val="Normal"/>
    <w:link w:val="TitleChar"/>
    <w:uiPriority w:val="10"/>
    <w:qFormat/>
    <w:rsid w:val="00C6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EE4"/>
    <w:pPr>
      <w:spacing w:before="160"/>
      <w:jc w:val="center"/>
    </w:pPr>
    <w:rPr>
      <w:i/>
      <w:iCs/>
      <w:color w:val="404040" w:themeColor="text1" w:themeTint="BF"/>
    </w:rPr>
  </w:style>
  <w:style w:type="character" w:customStyle="1" w:styleId="QuoteChar">
    <w:name w:val="Quote Char"/>
    <w:basedOn w:val="DefaultParagraphFont"/>
    <w:link w:val="Quote"/>
    <w:uiPriority w:val="29"/>
    <w:rsid w:val="00C65EE4"/>
    <w:rPr>
      <w:i/>
      <w:iCs/>
      <w:color w:val="404040" w:themeColor="text1" w:themeTint="BF"/>
    </w:rPr>
  </w:style>
  <w:style w:type="paragraph" w:styleId="ListParagraph">
    <w:name w:val="List Paragraph"/>
    <w:basedOn w:val="Normal"/>
    <w:uiPriority w:val="34"/>
    <w:qFormat/>
    <w:rsid w:val="00C65EE4"/>
    <w:pPr>
      <w:ind w:left="720"/>
      <w:contextualSpacing/>
    </w:pPr>
  </w:style>
  <w:style w:type="character" w:styleId="IntenseEmphasis">
    <w:name w:val="Intense Emphasis"/>
    <w:basedOn w:val="DefaultParagraphFont"/>
    <w:uiPriority w:val="21"/>
    <w:qFormat/>
    <w:rsid w:val="00C65EE4"/>
    <w:rPr>
      <w:i/>
      <w:iCs/>
      <w:color w:val="0F4761" w:themeColor="accent1" w:themeShade="BF"/>
    </w:rPr>
  </w:style>
  <w:style w:type="paragraph" w:styleId="IntenseQuote">
    <w:name w:val="Intense Quote"/>
    <w:basedOn w:val="Normal"/>
    <w:next w:val="Normal"/>
    <w:link w:val="IntenseQuoteChar"/>
    <w:uiPriority w:val="30"/>
    <w:qFormat/>
    <w:rsid w:val="00C6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EE4"/>
    <w:rPr>
      <w:i/>
      <w:iCs/>
      <w:color w:val="0F4761" w:themeColor="accent1" w:themeShade="BF"/>
    </w:rPr>
  </w:style>
  <w:style w:type="character" w:styleId="IntenseReference">
    <w:name w:val="Intense Reference"/>
    <w:basedOn w:val="DefaultParagraphFont"/>
    <w:uiPriority w:val="32"/>
    <w:qFormat/>
    <w:rsid w:val="00C65EE4"/>
    <w:rPr>
      <w:b/>
      <w:bCs/>
      <w:smallCaps/>
      <w:color w:val="0F4761" w:themeColor="accent1" w:themeShade="BF"/>
      <w:spacing w:val="5"/>
    </w:rPr>
  </w:style>
  <w:style w:type="character" w:styleId="Hyperlink">
    <w:name w:val="Hyperlink"/>
    <w:basedOn w:val="DefaultParagraphFont"/>
    <w:uiPriority w:val="99"/>
    <w:unhideWhenUsed/>
    <w:rsid w:val="00C65EE4"/>
    <w:rPr>
      <w:color w:val="467886" w:themeColor="hyperlink"/>
      <w:u w:val="single"/>
    </w:rPr>
  </w:style>
  <w:style w:type="character" w:styleId="UnresolvedMention">
    <w:name w:val="Unresolved Mention"/>
    <w:basedOn w:val="DefaultParagraphFont"/>
    <w:uiPriority w:val="99"/>
    <w:semiHidden/>
    <w:unhideWhenUsed/>
    <w:rsid w:val="00C65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20858">
      <w:bodyDiv w:val="1"/>
      <w:marLeft w:val="0"/>
      <w:marRight w:val="0"/>
      <w:marTop w:val="0"/>
      <w:marBottom w:val="0"/>
      <w:divBdr>
        <w:top w:val="none" w:sz="0" w:space="0" w:color="auto"/>
        <w:left w:val="none" w:sz="0" w:space="0" w:color="auto"/>
        <w:bottom w:val="none" w:sz="0" w:space="0" w:color="auto"/>
        <w:right w:val="none" w:sz="0" w:space="0" w:color="auto"/>
      </w:divBdr>
    </w:div>
    <w:div w:id="170540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northkestevendc" TargetMode="External"/><Relationship Id="rId18" Type="http://schemas.openxmlformats.org/officeDocument/2006/relationships/image" Target="cid:image342128.png@1180EE96.B6F95D4A" TargetMode="External"/><Relationship Id="rId26" Type="http://schemas.openxmlformats.org/officeDocument/2006/relationships/image" Target="cid:image877679.jpg@E31BE0E9.D5DFB7E7" TargetMode="External"/><Relationship Id="rId3" Type="http://schemas.openxmlformats.org/officeDocument/2006/relationships/webSettings" Target="webSettings.xml"/><Relationship Id="rId21" Type="http://schemas.openxmlformats.org/officeDocument/2006/relationships/image" Target="cid:image283667.png@8BAA49E2.223ACBBF" TargetMode="External"/><Relationship Id="rId7" Type="http://schemas.openxmlformats.org/officeDocument/2006/relationships/hyperlink" Target="http://www.n-kesteven.gov.ul/funding" TargetMode="External"/><Relationship Id="rId12" Type="http://schemas.openxmlformats.org/officeDocument/2006/relationships/image" Target="cid:image568699.png@AD4DAA69.F72E9DA9" TargetMode="External"/><Relationship Id="rId17" Type="http://schemas.openxmlformats.org/officeDocument/2006/relationships/image" Target="media/image4.png"/><Relationship Id="rId25"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facebook.com/NorthKestevenDC"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services@n-kesteven.gov.uk" TargetMode="External"/><Relationship Id="rId11" Type="http://schemas.openxmlformats.org/officeDocument/2006/relationships/image" Target="media/image2.png"/><Relationship Id="rId24" Type="http://schemas.openxmlformats.org/officeDocument/2006/relationships/hyperlink" Target="http://www.n-kesteven.gov.uk/" TargetMode="External"/><Relationship Id="rId5" Type="http://schemas.openxmlformats.org/officeDocument/2006/relationships/hyperlink" Target="mailto:elections@n-kesteven.gov.uk" TargetMode="External"/><Relationship Id="rId15" Type="http://schemas.openxmlformats.org/officeDocument/2006/relationships/image" Target="cid:image124015.png@0F234CAE.68EE91FA" TargetMode="External"/><Relationship Id="rId23" Type="http://schemas.openxmlformats.org/officeDocument/2006/relationships/hyperlink" Target="mailto:cllr_Lucille_Hagues@n-kesteven.gov.uk" TargetMode="External"/><Relationship Id="rId28" Type="http://schemas.openxmlformats.org/officeDocument/2006/relationships/theme" Target="theme/theme1.xml"/><Relationship Id="rId10" Type="http://schemas.openxmlformats.org/officeDocument/2006/relationships/hyperlink" Target="https://www.instagram.com/northkestevendc" TargetMode="External"/><Relationship Id="rId19" Type="http://schemas.openxmlformats.org/officeDocument/2006/relationships/hyperlink" Target="https://www.youtube.com/user/NorthKestevenDC" TargetMode="External"/><Relationship Id="rId4" Type="http://schemas.openxmlformats.org/officeDocument/2006/relationships/hyperlink" Target="http://www.n-kesteven.gov.uk/annualcanvass" TargetMode="External"/><Relationship Id="rId9" Type="http://schemas.openxmlformats.org/officeDocument/2006/relationships/image" Target="cid:image267251.png@0E5A094F.F676AC9C" TargetMode="External"/><Relationship Id="rId14" Type="http://schemas.openxmlformats.org/officeDocument/2006/relationships/image" Target="media/image3.png"/><Relationship Id="rId22" Type="http://schemas.openxmlformats.org/officeDocument/2006/relationships/hyperlink" Target="tel:07816%203685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Leadenham Parish Council</dc:creator>
  <cp:keywords/>
  <dc:description/>
  <cp:lastModifiedBy>Leadenham Parish Council</cp:lastModifiedBy>
  <cp:revision>1</cp:revision>
  <dcterms:created xsi:type="dcterms:W3CDTF">2025-06-25T13:13:00Z</dcterms:created>
  <dcterms:modified xsi:type="dcterms:W3CDTF">2025-06-25T14:56:00Z</dcterms:modified>
</cp:coreProperties>
</file>